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A762B" w14:textId="77777777" w:rsidR="00B12D36" w:rsidRPr="00AD5BEF" w:rsidRDefault="00B12D36" w:rsidP="00B12D3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D5BEF">
        <w:rPr>
          <w:rFonts w:ascii="Arial" w:hAnsi="Arial" w:cs="Arial"/>
          <w:b/>
          <w:sz w:val="22"/>
          <w:szCs w:val="22"/>
          <w:u w:val="single"/>
        </w:rPr>
        <w:t>FREQUENTLY ASKED QUESTIONS</w:t>
      </w:r>
    </w:p>
    <w:p w14:paraId="39A43CA4" w14:textId="77777777" w:rsidR="00B12D36" w:rsidRPr="00AD5BEF" w:rsidRDefault="00B12D36" w:rsidP="00B12D36">
      <w:pPr>
        <w:rPr>
          <w:rFonts w:ascii="Arial" w:hAnsi="Arial" w:cs="Arial"/>
          <w:b/>
          <w:sz w:val="22"/>
          <w:szCs w:val="22"/>
        </w:rPr>
      </w:pPr>
    </w:p>
    <w:p w14:paraId="6CB74481" w14:textId="77777777" w:rsidR="00127A06" w:rsidRPr="00AD5BEF" w:rsidRDefault="00127A06" w:rsidP="00B12D36">
      <w:pPr>
        <w:rPr>
          <w:rFonts w:ascii="Arial" w:hAnsi="Arial" w:cs="Arial"/>
          <w:b/>
          <w:sz w:val="22"/>
          <w:szCs w:val="22"/>
        </w:rPr>
      </w:pPr>
    </w:p>
    <w:p w14:paraId="4DCBFC67" w14:textId="77777777" w:rsidR="008B6E82" w:rsidRPr="00AD5BEF" w:rsidRDefault="008B6E82" w:rsidP="00B12D36">
      <w:pPr>
        <w:rPr>
          <w:rFonts w:ascii="Arial" w:hAnsi="Arial" w:cs="Arial"/>
          <w:b/>
          <w:sz w:val="22"/>
          <w:szCs w:val="22"/>
        </w:rPr>
      </w:pPr>
      <w:r w:rsidRPr="00AD5BEF">
        <w:rPr>
          <w:rFonts w:ascii="Arial" w:hAnsi="Arial" w:cs="Arial"/>
          <w:b/>
          <w:sz w:val="22"/>
          <w:szCs w:val="22"/>
        </w:rPr>
        <w:t>What is the CARE Internship Program?</w:t>
      </w:r>
      <w:r w:rsidR="001B009D" w:rsidRPr="00AD5BEF">
        <w:rPr>
          <w:rFonts w:ascii="Arial" w:hAnsi="Arial" w:cs="Arial"/>
          <w:b/>
          <w:sz w:val="22"/>
          <w:szCs w:val="22"/>
        </w:rPr>
        <w:t xml:space="preserve"> What kind of research will I be conducting? </w:t>
      </w:r>
    </w:p>
    <w:p w14:paraId="259ED8DB" w14:textId="1B7F54FD" w:rsidR="008B6E82" w:rsidRPr="00AD5BEF" w:rsidRDefault="008B6E82" w:rsidP="00B12D36">
      <w:pPr>
        <w:rPr>
          <w:rFonts w:ascii="Arial" w:hAnsi="Arial" w:cs="Arial"/>
          <w:sz w:val="22"/>
          <w:szCs w:val="22"/>
        </w:rPr>
      </w:pPr>
      <w:r w:rsidRPr="00AD5BEF">
        <w:rPr>
          <w:rFonts w:ascii="Arial" w:hAnsi="Arial" w:cs="Arial"/>
          <w:sz w:val="22"/>
          <w:szCs w:val="22"/>
        </w:rPr>
        <w:t xml:space="preserve">The Community </w:t>
      </w:r>
      <w:proofErr w:type="gramStart"/>
      <w:r w:rsidRPr="00AD5BEF">
        <w:rPr>
          <w:rFonts w:ascii="Arial" w:hAnsi="Arial" w:cs="Arial"/>
          <w:sz w:val="22"/>
          <w:szCs w:val="22"/>
        </w:rPr>
        <w:t>And</w:t>
      </w:r>
      <w:proofErr w:type="gramEnd"/>
      <w:r w:rsidRPr="00AD5BEF">
        <w:rPr>
          <w:rFonts w:ascii="Arial" w:hAnsi="Arial" w:cs="Arial"/>
          <w:sz w:val="22"/>
          <w:szCs w:val="22"/>
        </w:rPr>
        <w:t xml:space="preserve"> Resilient Environments (CARE) Youth Internship Program is designed to empower youth to conduct research within their own communities. The program is a part of a larger community-driven project (e.g., CARE Project) that investigates how neighborhood environments shape teen and community health and wellbeing. </w:t>
      </w:r>
      <w:r w:rsidR="00884E11">
        <w:rPr>
          <w:rFonts w:ascii="Arial" w:hAnsi="Arial" w:cs="Arial"/>
          <w:sz w:val="22"/>
          <w:szCs w:val="22"/>
        </w:rPr>
        <w:t xml:space="preserve">This program is both an internship and a research study. </w:t>
      </w:r>
    </w:p>
    <w:p w14:paraId="59F21071" w14:textId="77777777" w:rsidR="008B6E82" w:rsidRPr="00AD5BEF" w:rsidRDefault="008B6E82" w:rsidP="00B12D36">
      <w:pPr>
        <w:rPr>
          <w:rFonts w:ascii="Arial" w:hAnsi="Arial" w:cs="Arial"/>
          <w:sz w:val="22"/>
          <w:szCs w:val="22"/>
        </w:rPr>
      </w:pPr>
    </w:p>
    <w:p w14:paraId="366D9272" w14:textId="77777777" w:rsidR="008B6E82" w:rsidRPr="00AD5BEF" w:rsidRDefault="008B6E82" w:rsidP="00B12D36">
      <w:pPr>
        <w:rPr>
          <w:rFonts w:ascii="Arial" w:hAnsi="Arial" w:cs="Arial"/>
          <w:sz w:val="22"/>
          <w:szCs w:val="22"/>
        </w:rPr>
      </w:pPr>
      <w:r w:rsidRPr="00AD5BEF">
        <w:rPr>
          <w:rFonts w:ascii="Arial" w:hAnsi="Arial" w:cs="Arial"/>
          <w:sz w:val="22"/>
          <w:szCs w:val="22"/>
        </w:rPr>
        <w:t xml:space="preserve">Trainees will learn to assess physical features of neighborhood blocks, collect physiological (e.g., heart rate) and pollution data, and describe the implication of environmental quality on health and wellbeing. </w:t>
      </w:r>
      <w:r w:rsidR="00080348" w:rsidRPr="00AD5BEF">
        <w:rPr>
          <w:rFonts w:ascii="Arial" w:hAnsi="Arial" w:cs="Arial"/>
          <w:sz w:val="22"/>
          <w:szCs w:val="22"/>
        </w:rPr>
        <w:t>Additionally</w:t>
      </w:r>
      <w:r w:rsidR="00127A06" w:rsidRPr="00AD5BEF">
        <w:rPr>
          <w:rFonts w:ascii="Arial" w:hAnsi="Arial" w:cs="Arial"/>
          <w:sz w:val="22"/>
          <w:szCs w:val="22"/>
        </w:rPr>
        <w:t xml:space="preserve">, you will be trained in research principles and ethics, basic research methods, and how to present study findings to local community members and leaders. </w:t>
      </w:r>
      <w:r w:rsidR="008C2B66" w:rsidRPr="00AD5BEF">
        <w:rPr>
          <w:rFonts w:ascii="Arial" w:hAnsi="Arial" w:cs="Arial"/>
          <w:sz w:val="22"/>
          <w:szCs w:val="22"/>
        </w:rPr>
        <w:t>Upon completion of the program, trainees will have developed skills such as: public speaking, science communication, data analytics, coding, and project management.</w:t>
      </w:r>
    </w:p>
    <w:p w14:paraId="2497FFA0" w14:textId="77777777" w:rsidR="00B12D36" w:rsidRPr="00AD5BEF" w:rsidRDefault="00B12D36" w:rsidP="00B12D36">
      <w:pPr>
        <w:ind w:firstLine="720"/>
        <w:rPr>
          <w:rFonts w:ascii="Arial" w:hAnsi="Arial" w:cs="Arial"/>
          <w:b/>
          <w:sz w:val="22"/>
          <w:szCs w:val="22"/>
        </w:rPr>
      </w:pPr>
    </w:p>
    <w:p w14:paraId="7636594A" w14:textId="77777777" w:rsidR="00B12D36" w:rsidRPr="00AD5BEF" w:rsidRDefault="000C25F8" w:rsidP="00B12D36">
      <w:pPr>
        <w:rPr>
          <w:rFonts w:ascii="Arial" w:hAnsi="Arial" w:cs="Arial"/>
          <w:b/>
          <w:sz w:val="22"/>
          <w:szCs w:val="22"/>
        </w:rPr>
      </w:pPr>
      <w:r w:rsidRPr="00AD5BEF">
        <w:rPr>
          <w:rFonts w:ascii="Arial" w:hAnsi="Arial" w:cs="Arial"/>
          <w:b/>
          <w:sz w:val="22"/>
          <w:szCs w:val="22"/>
        </w:rPr>
        <w:t>What is the time commitment</w:t>
      </w:r>
      <w:r w:rsidR="00B12D36" w:rsidRPr="00AD5BEF">
        <w:rPr>
          <w:rFonts w:ascii="Arial" w:hAnsi="Arial" w:cs="Arial"/>
          <w:b/>
          <w:sz w:val="22"/>
          <w:szCs w:val="22"/>
        </w:rPr>
        <w:t xml:space="preserve">? </w:t>
      </w:r>
      <w:r w:rsidR="00396862" w:rsidRPr="00AD5BEF">
        <w:rPr>
          <w:rFonts w:ascii="Arial" w:hAnsi="Arial" w:cs="Arial"/>
          <w:b/>
          <w:sz w:val="22"/>
          <w:szCs w:val="22"/>
        </w:rPr>
        <w:t xml:space="preserve">What will I be compensated? </w:t>
      </w:r>
    </w:p>
    <w:p w14:paraId="1E0C669E" w14:textId="647FD668" w:rsidR="008C2B66" w:rsidRPr="00AD5BEF" w:rsidRDefault="008B6E82" w:rsidP="00B12D36">
      <w:pPr>
        <w:rPr>
          <w:rFonts w:ascii="Arial" w:hAnsi="Arial" w:cs="Arial"/>
          <w:sz w:val="22"/>
          <w:szCs w:val="22"/>
        </w:rPr>
      </w:pPr>
      <w:r w:rsidRPr="00AD5BEF">
        <w:rPr>
          <w:rFonts w:ascii="Arial" w:hAnsi="Arial" w:cs="Arial"/>
          <w:sz w:val="22"/>
          <w:szCs w:val="22"/>
        </w:rPr>
        <w:t>This is a 7-week program</w:t>
      </w:r>
      <w:r w:rsidR="001C77D3">
        <w:rPr>
          <w:rFonts w:ascii="Arial" w:hAnsi="Arial" w:cs="Arial"/>
          <w:sz w:val="22"/>
          <w:szCs w:val="22"/>
        </w:rPr>
        <w:t xml:space="preserve"> (approximately 10hr per week)</w:t>
      </w:r>
      <w:r w:rsidRPr="00AD5BEF">
        <w:rPr>
          <w:rFonts w:ascii="Arial" w:hAnsi="Arial" w:cs="Arial"/>
          <w:sz w:val="22"/>
          <w:szCs w:val="22"/>
        </w:rPr>
        <w:t xml:space="preserve"> taking place during </w:t>
      </w:r>
      <w:r w:rsidR="003C3658" w:rsidRPr="00AD5BEF">
        <w:rPr>
          <w:rFonts w:ascii="Arial" w:hAnsi="Arial" w:cs="Arial"/>
          <w:sz w:val="22"/>
          <w:szCs w:val="22"/>
        </w:rPr>
        <w:t>September</w:t>
      </w:r>
      <w:r w:rsidRPr="00AD5BEF">
        <w:rPr>
          <w:rFonts w:ascii="Arial" w:hAnsi="Arial" w:cs="Arial"/>
          <w:sz w:val="22"/>
          <w:szCs w:val="22"/>
        </w:rPr>
        <w:t xml:space="preserve"> </w:t>
      </w:r>
      <w:r w:rsidR="00127A06" w:rsidRPr="00AD5BEF">
        <w:rPr>
          <w:rFonts w:ascii="Arial" w:hAnsi="Arial" w:cs="Arial"/>
          <w:sz w:val="22"/>
          <w:szCs w:val="22"/>
        </w:rPr>
        <w:t xml:space="preserve">to </w:t>
      </w:r>
      <w:r w:rsidR="003C3658" w:rsidRPr="00AD5BEF">
        <w:rPr>
          <w:rFonts w:ascii="Arial" w:hAnsi="Arial" w:cs="Arial"/>
          <w:sz w:val="22"/>
          <w:szCs w:val="22"/>
        </w:rPr>
        <w:t>early</w:t>
      </w:r>
      <w:r w:rsidRPr="00AD5BEF">
        <w:rPr>
          <w:rFonts w:ascii="Arial" w:hAnsi="Arial" w:cs="Arial"/>
          <w:sz w:val="22"/>
          <w:szCs w:val="22"/>
        </w:rPr>
        <w:t>-</w:t>
      </w:r>
      <w:r w:rsidR="003C3658" w:rsidRPr="00AD5BEF">
        <w:rPr>
          <w:rFonts w:ascii="Arial" w:hAnsi="Arial" w:cs="Arial"/>
          <w:sz w:val="22"/>
          <w:szCs w:val="22"/>
        </w:rPr>
        <w:t xml:space="preserve">November </w:t>
      </w:r>
      <w:r w:rsidRPr="00AD5BEF">
        <w:rPr>
          <w:rFonts w:ascii="Arial" w:hAnsi="Arial" w:cs="Arial"/>
          <w:sz w:val="22"/>
          <w:szCs w:val="22"/>
        </w:rPr>
        <w:t>of 2022</w:t>
      </w:r>
      <w:r w:rsidR="00127A06" w:rsidRPr="00AD5BEF">
        <w:rPr>
          <w:rFonts w:ascii="Arial" w:hAnsi="Arial" w:cs="Arial"/>
          <w:sz w:val="22"/>
          <w:szCs w:val="22"/>
        </w:rPr>
        <w:t xml:space="preserve">. You will collect and analyze data in </w:t>
      </w:r>
      <w:r w:rsidR="003C3658" w:rsidRPr="00AD5BEF">
        <w:rPr>
          <w:rFonts w:ascii="Arial" w:hAnsi="Arial" w:cs="Arial"/>
          <w:sz w:val="22"/>
          <w:szCs w:val="22"/>
        </w:rPr>
        <w:t>your neighborhood (either Brightwood/Manor park area or Trinidad)</w:t>
      </w:r>
      <w:r w:rsidR="00127A06" w:rsidRPr="00AD5BEF">
        <w:rPr>
          <w:rFonts w:ascii="Arial" w:hAnsi="Arial" w:cs="Arial"/>
          <w:sz w:val="22"/>
          <w:szCs w:val="22"/>
        </w:rPr>
        <w:t xml:space="preserve"> on Saturdays </w:t>
      </w:r>
      <w:r w:rsidR="003C3658" w:rsidRPr="00AD5BEF">
        <w:rPr>
          <w:rFonts w:ascii="Arial" w:hAnsi="Arial" w:cs="Arial"/>
          <w:sz w:val="22"/>
          <w:szCs w:val="22"/>
        </w:rPr>
        <w:t>and Thursdays</w:t>
      </w:r>
      <w:r w:rsidR="00127A06" w:rsidRPr="00AD5BEF">
        <w:rPr>
          <w:rFonts w:ascii="Arial" w:hAnsi="Arial" w:cs="Arial"/>
          <w:sz w:val="22"/>
          <w:szCs w:val="22"/>
        </w:rPr>
        <w:t xml:space="preserve"> after school. All data collection and analyses will be accompanied by research staff members. You will receive approximately $</w:t>
      </w:r>
      <w:r w:rsidR="001A05E1">
        <w:rPr>
          <w:rFonts w:ascii="Arial" w:hAnsi="Arial" w:cs="Arial"/>
          <w:sz w:val="22"/>
          <w:szCs w:val="22"/>
        </w:rPr>
        <w:t>975</w:t>
      </w:r>
      <w:r w:rsidR="00127A06" w:rsidRPr="00AD5BEF">
        <w:rPr>
          <w:rFonts w:ascii="Arial" w:hAnsi="Arial" w:cs="Arial"/>
          <w:sz w:val="22"/>
          <w:szCs w:val="22"/>
        </w:rPr>
        <w:t xml:space="preserve"> in compensation for participating in the program. </w:t>
      </w:r>
    </w:p>
    <w:p w14:paraId="5CC98341" w14:textId="77777777" w:rsidR="00B12D36" w:rsidRPr="00AD5BEF" w:rsidRDefault="00B12D36" w:rsidP="00B12D36">
      <w:pPr>
        <w:rPr>
          <w:rFonts w:ascii="Arial" w:hAnsi="Arial" w:cs="Arial"/>
          <w:b/>
          <w:sz w:val="22"/>
          <w:szCs w:val="22"/>
        </w:rPr>
      </w:pPr>
    </w:p>
    <w:p w14:paraId="39BD35DF" w14:textId="77777777" w:rsidR="00396862" w:rsidRPr="00AD5BEF" w:rsidRDefault="00127A06" w:rsidP="00396862">
      <w:pPr>
        <w:rPr>
          <w:rFonts w:ascii="Arial" w:hAnsi="Arial" w:cs="Arial"/>
          <w:b/>
          <w:sz w:val="22"/>
          <w:szCs w:val="22"/>
        </w:rPr>
      </w:pPr>
      <w:r w:rsidRPr="00AD5BEF">
        <w:rPr>
          <w:rFonts w:ascii="Arial" w:hAnsi="Arial" w:cs="Arial"/>
          <w:b/>
          <w:sz w:val="22"/>
          <w:szCs w:val="22"/>
        </w:rPr>
        <w:t xml:space="preserve">Who can participate in this program? </w:t>
      </w:r>
      <w:r w:rsidR="00396862" w:rsidRPr="00AD5BEF">
        <w:rPr>
          <w:rFonts w:ascii="Arial" w:hAnsi="Arial" w:cs="Arial"/>
          <w:b/>
          <w:sz w:val="22"/>
          <w:szCs w:val="22"/>
        </w:rPr>
        <w:t xml:space="preserve">How do I apply? </w:t>
      </w:r>
    </w:p>
    <w:p w14:paraId="2AC87D03" w14:textId="2D461E02" w:rsidR="00127A06" w:rsidRPr="00AD5BEF" w:rsidRDefault="00127A06" w:rsidP="00B12D36">
      <w:pPr>
        <w:rPr>
          <w:rFonts w:ascii="Arial" w:hAnsi="Arial" w:cs="Arial"/>
          <w:sz w:val="22"/>
          <w:szCs w:val="22"/>
        </w:rPr>
      </w:pPr>
      <w:r w:rsidRPr="00AD5BEF">
        <w:rPr>
          <w:rFonts w:ascii="Arial" w:hAnsi="Arial" w:cs="Arial"/>
          <w:sz w:val="22"/>
          <w:szCs w:val="22"/>
        </w:rPr>
        <w:t xml:space="preserve">To participate in the </w:t>
      </w:r>
      <w:r w:rsidR="00080348" w:rsidRPr="00AD5BEF">
        <w:rPr>
          <w:rFonts w:ascii="Arial" w:hAnsi="Arial" w:cs="Arial"/>
          <w:sz w:val="22"/>
          <w:szCs w:val="22"/>
        </w:rPr>
        <w:t>program,</w:t>
      </w:r>
      <w:r w:rsidRPr="00AD5BEF">
        <w:rPr>
          <w:rFonts w:ascii="Arial" w:hAnsi="Arial" w:cs="Arial"/>
          <w:sz w:val="22"/>
          <w:szCs w:val="22"/>
        </w:rPr>
        <w:t xml:space="preserve"> you must be at least 1</w:t>
      </w:r>
      <w:r w:rsidR="003C3658" w:rsidRPr="00AD5BEF">
        <w:rPr>
          <w:rFonts w:ascii="Arial" w:hAnsi="Arial" w:cs="Arial"/>
          <w:sz w:val="22"/>
          <w:szCs w:val="22"/>
        </w:rPr>
        <w:t xml:space="preserve">2 </w:t>
      </w:r>
      <w:r w:rsidRPr="00AD5BEF">
        <w:rPr>
          <w:rFonts w:ascii="Arial" w:hAnsi="Arial" w:cs="Arial"/>
          <w:sz w:val="22"/>
          <w:szCs w:val="22"/>
        </w:rPr>
        <w:t xml:space="preserve">years of age, currently enrolled in </w:t>
      </w:r>
      <w:r w:rsidR="003C3658" w:rsidRPr="00AD5BEF">
        <w:rPr>
          <w:rFonts w:ascii="Arial" w:hAnsi="Arial" w:cs="Arial"/>
          <w:sz w:val="22"/>
          <w:szCs w:val="22"/>
        </w:rPr>
        <w:t xml:space="preserve">middle school or </w:t>
      </w:r>
      <w:r w:rsidRPr="00AD5BEF">
        <w:rPr>
          <w:rFonts w:ascii="Arial" w:hAnsi="Arial" w:cs="Arial"/>
          <w:sz w:val="22"/>
          <w:szCs w:val="22"/>
        </w:rPr>
        <w:t>high school (or equivalent), and live in the Brightwood</w:t>
      </w:r>
      <w:r w:rsidR="003C3658" w:rsidRPr="00AD5BEF">
        <w:rPr>
          <w:rFonts w:ascii="Arial" w:hAnsi="Arial" w:cs="Arial"/>
          <w:sz w:val="22"/>
          <w:szCs w:val="22"/>
        </w:rPr>
        <w:t>/</w:t>
      </w:r>
      <w:r w:rsidRPr="00AD5BEF">
        <w:rPr>
          <w:rFonts w:ascii="Arial" w:hAnsi="Arial" w:cs="Arial"/>
          <w:sz w:val="22"/>
          <w:szCs w:val="22"/>
        </w:rPr>
        <w:t>Manor Park, or Trinidad neighborhoods of</w:t>
      </w:r>
      <w:r w:rsidR="00080348" w:rsidRPr="00AD5BEF">
        <w:rPr>
          <w:rFonts w:ascii="Arial" w:hAnsi="Arial" w:cs="Arial"/>
          <w:sz w:val="22"/>
          <w:szCs w:val="22"/>
        </w:rPr>
        <w:t xml:space="preserve"> Washington, DC. You do not need any research</w:t>
      </w:r>
      <w:r w:rsidR="00460DCD" w:rsidRPr="00AD5BEF">
        <w:rPr>
          <w:rFonts w:ascii="Arial" w:hAnsi="Arial" w:cs="Arial"/>
          <w:sz w:val="22"/>
          <w:szCs w:val="22"/>
        </w:rPr>
        <w:t xml:space="preserve"> and</w:t>
      </w:r>
      <w:r w:rsidR="00080348" w:rsidRPr="00AD5BEF">
        <w:rPr>
          <w:rFonts w:ascii="Arial" w:hAnsi="Arial" w:cs="Arial"/>
          <w:sz w:val="22"/>
          <w:szCs w:val="22"/>
        </w:rPr>
        <w:t xml:space="preserve"> data </w:t>
      </w:r>
      <w:r w:rsidR="00460DCD" w:rsidRPr="00AD5BEF">
        <w:rPr>
          <w:rFonts w:ascii="Arial" w:hAnsi="Arial" w:cs="Arial"/>
          <w:sz w:val="22"/>
          <w:szCs w:val="22"/>
        </w:rPr>
        <w:t xml:space="preserve">collection </w:t>
      </w:r>
      <w:r w:rsidR="00080348" w:rsidRPr="00AD5BEF">
        <w:rPr>
          <w:rFonts w:ascii="Arial" w:hAnsi="Arial" w:cs="Arial"/>
          <w:sz w:val="22"/>
          <w:szCs w:val="22"/>
        </w:rPr>
        <w:t xml:space="preserve">experience to apply! </w:t>
      </w:r>
    </w:p>
    <w:p w14:paraId="68709D20" w14:textId="77777777" w:rsidR="001B009D" w:rsidRPr="00AD5BEF" w:rsidRDefault="001B009D">
      <w:pPr>
        <w:rPr>
          <w:rFonts w:ascii="Arial" w:hAnsi="Arial" w:cs="Arial"/>
          <w:b/>
          <w:sz w:val="22"/>
          <w:szCs w:val="22"/>
        </w:rPr>
      </w:pPr>
    </w:p>
    <w:p w14:paraId="4348C7F1" w14:textId="3C79C37E" w:rsidR="002711BE" w:rsidRPr="00AD5BEF" w:rsidRDefault="00080348">
      <w:pPr>
        <w:rPr>
          <w:rFonts w:ascii="Arial" w:hAnsi="Arial" w:cs="Arial"/>
          <w:sz w:val="22"/>
          <w:szCs w:val="22"/>
        </w:rPr>
      </w:pPr>
      <w:r w:rsidRPr="00AD5BEF">
        <w:rPr>
          <w:rFonts w:ascii="Arial" w:hAnsi="Arial" w:cs="Arial"/>
          <w:sz w:val="22"/>
          <w:szCs w:val="22"/>
        </w:rPr>
        <w:t xml:space="preserve">To apply, please email </w:t>
      </w:r>
      <w:hyperlink r:id="rId6" w:history="1">
        <w:r w:rsidRPr="00AD5BE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gardlab@umd.edu</w:t>
        </w:r>
      </w:hyperlink>
      <w:r w:rsidRPr="00AD5BEF">
        <w:rPr>
          <w:rFonts w:ascii="Arial" w:hAnsi="Arial" w:cs="Arial"/>
          <w:sz w:val="22"/>
          <w:szCs w:val="22"/>
        </w:rPr>
        <w:t xml:space="preserve"> with subject line “</w:t>
      </w:r>
      <w:r w:rsidRPr="00AD5BEF">
        <w:rPr>
          <w:rFonts w:ascii="Arial" w:hAnsi="Arial" w:cs="Arial"/>
          <w:i/>
          <w:sz w:val="22"/>
          <w:szCs w:val="22"/>
        </w:rPr>
        <w:t>YPAR Applicant</w:t>
      </w:r>
      <w:r w:rsidRPr="00AD5BEF">
        <w:rPr>
          <w:rFonts w:ascii="Arial" w:hAnsi="Arial" w:cs="Arial"/>
          <w:sz w:val="22"/>
          <w:szCs w:val="22"/>
        </w:rPr>
        <w:t xml:space="preserve">”. A member of the research team will </w:t>
      </w:r>
      <w:r w:rsidR="003C3658" w:rsidRPr="00AD5BEF">
        <w:rPr>
          <w:rFonts w:ascii="Arial" w:hAnsi="Arial" w:cs="Arial"/>
          <w:sz w:val="22"/>
          <w:szCs w:val="22"/>
        </w:rPr>
        <w:t xml:space="preserve">send you an application form and </w:t>
      </w:r>
      <w:r w:rsidRPr="00AD5BEF">
        <w:rPr>
          <w:rFonts w:ascii="Arial" w:hAnsi="Arial" w:cs="Arial"/>
          <w:sz w:val="22"/>
          <w:szCs w:val="22"/>
        </w:rPr>
        <w:t>schedule an interview with you</w:t>
      </w:r>
      <w:r w:rsidR="009B62B0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Pr="00AD5BEF">
        <w:rPr>
          <w:rFonts w:ascii="Arial" w:hAnsi="Arial" w:cs="Arial"/>
          <w:sz w:val="22"/>
          <w:szCs w:val="22"/>
        </w:rPr>
        <w:t xml:space="preserve"> The deadline to apply is </w:t>
      </w:r>
      <w:r w:rsidR="003C3658" w:rsidRPr="00AD5BEF">
        <w:rPr>
          <w:rFonts w:ascii="Arial" w:hAnsi="Arial" w:cs="Arial"/>
          <w:b/>
          <w:sz w:val="22"/>
          <w:szCs w:val="22"/>
        </w:rPr>
        <w:t xml:space="preserve">September </w:t>
      </w:r>
      <w:r w:rsidR="003C333A">
        <w:rPr>
          <w:rFonts w:ascii="Arial" w:hAnsi="Arial" w:cs="Arial"/>
          <w:b/>
          <w:sz w:val="22"/>
          <w:szCs w:val="22"/>
        </w:rPr>
        <w:t>6</w:t>
      </w:r>
      <w:r w:rsidR="003C3658" w:rsidRPr="00AD5BEF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AD5BEF">
        <w:rPr>
          <w:rFonts w:ascii="Arial" w:hAnsi="Arial" w:cs="Arial"/>
          <w:b/>
          <w:sz w:val="22"/>
          <w:szCs w:val="22"/>
        </w:rPr>
        <w:t xml:space="preserve">, 2022. </w:t>
      </w:r>
      <w:r w:rsidRPr="00AD5BEF">
        <w:rPr>
          <w:rFonts w:ascii="Arial" w:hAnsi="Arial" w:cs="Arial"/>
          <w:sz w:val="22"/>
          <w:szCs w:val="22"/>
        </w:rPr>
        <w:t xml:space="preserve">For any additional questions or concerns please contact us at 301-405-5881 or </w:t>
      </w:r>
      <w:hyperlink r:id="rId7" w:history="1">
        <w:r w:rsidRPr="00AD5BE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gardlab@umd.edu</w:t>
        </w:r>
      </w:hyperlink>
      <w:r w:rsidRPr="00AD5BEF">
        <w:rPr>
          <w:rFonts w:ascii="Arial" w:hAnsi="Arial" w:cs="Arial"/>
          <w:sz w:val="22"/>
          <w:szCs w:val="22"/>
        </w:rPr>
        <w:t xml:space="preserve">. </w:t>
      </w:r>
    </w:p>
    <w:p w14:paraId="5A2B30EE" w14:textId="77777777" w:rsidR="00396862" w:rsidRPr="00AD5BEF" w:rsidRDefault="00396862">
      <w:pPr>
        <w:rPr>
          <w:rFonts w:ascii="Arial" w:hAnsi="Arial" w:cs="Arial"/>
          <w:sz w:val="22"/>
          <w:szCs w:val="22"/>
        </w:rPr>
      </w:pPr>
    </w:p>
    <w:p w14:paraId="46010622" w14:textId="7EEC2D4C" w:rsidR="00396862" w:rsidRPr="00AD5BEF" w:rsidRDefault="00396862">
      <w:pPr>
        <w:rPr>
          <w:rFonts w:ascii="Arial" w:hAnsi="Arial" w:cs="Arial"/>
          <w:b/>
          <w:sz w:val="22"/>
          <w:szCs w:val="22"/>
        </w:rPr>
      </w:pPr>
      <w:r w:rsidRPr="00AD5BEF">
        <w:rPr>
          <w:rFonts w:ascii="Arial" w:hAnsi="Arial" w:cs="Arial"/>
          <w:b/>
          <w:sz w:val="22"/>
          <w:szCs w:val="22"/>
        </w:rPr>
        <w:t xml:space="preserve">Can participation satisfy community service hour requirements? </w:t>
      </w:r>
    </w:p>
    <w:p w14:paraId="305520DE" w14:textId="673E3D7D" w:rsidR="00396862" w:rsidRPr="00AD5BEF" w:rsidRDefault="00396862">
      <w:pPr>
        <w:rPr>
          <w:rFonts w:ascii="Arial" w:hAnsi="Arial" w:cs="Arial"/>
          <w:sz w:val="22"/>
          <w:szCs w:val="22"/>
        </w:rPr>
      </w:pPr>
      <w:r w:rsidRPr="00AD5BEF">
        <w:rPr>
          <w:rFonts w:ascii="Arial" w:hAnsi="Arial" w:cs="Arial"/>
          <w:sz w:val="22"/>
          <w:szCs w:val="22"/>
        </w:rPr>
        <w:t xml:space="preserve">No, participation in this </w:t>
      </w:r>
      <w:r w:rsidR="00884E11">
        <w:rPr>
          <w:rFonts w:ascii="Arial" w:hAnsi="Arial" w:cs="Arial"/>
          <w:sz w:val="22"/>
          <w:szCs w:val="22"/>
        </w:rPr>
        <w:t>program</w:t>
      </w:r>
      <w:r w:rsidRPr="00AD5BEF">
        <w:rPr>
          <w:rFonts w:ascii="Arial" w:hAnsi="Arial" w:cs="Arial"/>
          <w:sz w:val="22"/>
          <w:szCs w:val="22"/>
        </w:rPr>
        <w:t xml:space="preserve"> cannot be counted as community service hours. All community service opportunities must come from or partner with a 501(c)(3) organization, federal, state, or local government agency (more information here: </w:t>
      </w:r>
      <w:hyperlink r:id="rId8" w:history="1">
        <w:r w:rsidRPr="00AD5BEF">
          <w:rPr>
            <w:rStyle w:val="Hyperlink"/>
            <w:rFonts w:ascii="Arial" w:hAnsi="Arial" w:cs="Arial"/>
            <w:sz w:val="22"/>
            <w:szCs w:val="22"/>
          </w:rPr>
          <w:t>https://dcps.dc.gov/sites/default/files/dc/sites/dcps/publication/attachments/Community_Service_FAQs_for_Students_and_Families_FINAL_English.pdf</w:t>
        </w:r>
      </w:hyperlink>
      <w:r w:rsidRPr="00AD5BEF">
        <w:rPr>
          <w:rFonts w:ascii="Arial" w:hAnsi="Arial" w:cs="Arial"/>
          <w:sz w:val="22"/>
          <w:szCs w:val="22"/>
        </w:rPr>
        <w:t xml:space="preserve">) </w:t>
      </w:r>
    </w:p>
    <w:p w14:paraId="4CDAA84F" w14:textId="77777777" w:rsidR="00396862" w:rsidRPr="00AD5BEF" w:rsidRDefault="00396862">
      <w:pPr>
        <w:rPr>
          <w:rFonts w:ascii="Arial" w:hAnsi="Arial" w:cs="Arial"/>
          <w:sz w:val="22"/>
          <w:szCs w:val="22"/>
        </w:rPr>
      </w:pPr>
    </w:p>
    <w:p w14:paraId="7B77B95C" w14:textId="731B07C1" w:rsidR="00396862" w:rsidRPr="00AD5BEF" w:rsidRDefault="003C3658">
      <w:pPr>
        <w:rPr>
          <w:rStyle w:val="Hyperlink"/>
          <w:rFonts w:ascii="Arial" w:hAnsi="Arial" w:cs="Arial"/>
          <w:sz w:val="22"/>
          <w:szCs w:val="22"/>
        </w:rPr>
      </w:pPr>
      <w:r w:rsidRPr="00AD5BEF">
        <w:rPr>
          <w:rFonts w:ascii="Arial" w:hAnsi="Arial" w:cs="Arial"/>
          <w:sz w:val="22"/>
          <w:szCs w:val="22"/>
        </w:rPr>
        <w:t>But you can c</w:t>
      </w:r>
      <w:r w:rsidR="00396862" w:rsidRPr="00AD5BEF">
        <w:rPr>
          <w:rFonts w:ascii="Arial" w:hAnsi="Arial" w:cs="Arial"/>
          <w:sz w:val="22"/>
          <w:szCs w:val="22"/>
        </w:rPr>
        <w:t xml:space="preserve">heck out a list of volunteer opportunities in Washington, DC here: </w:t>
      </w:r>
      <w:hyperlink r:id="rId9" w:history="1">
        <w:r w:rsidR="00396862" w:rsidRPr="00AD5BEF">
          <w:rPr>
            <w:rStyle w:val="Hyperlink"/>
            <w:rFonts w:ascii="Arial" w:hAnsi="Arial" w:cs="Arial"/>
            <w:sz w:val="22"/>
            <w:szCs w:val="22"/>
          </w:rPr>
          <w:t>https://dcps.dc.gov/page/community-service</w:t>
        </w:r>
      </w:hyperlink>
    </w:p>
    <w:p w14:paraId="6F0577FD" w14:textId="4E6624E9" w:rsidR="003C3658" w:rsidRPr="00AD5BEF" w:rsidRDefault="003C3658">
      <w:pPr>
        <w:rPr>
          <w:rFonts w:ascii="Arial" w:hAnsi="Arial" w:cs="Arial"/>
          <w:sz w:val="22"/>
          <w:szCs w:val="22"/>
        </w:rPr>
      </w:pPr>
    </w:p>
    <w:sectPr w:rsidR="003C3658" w:rsidRPr="00AD5BE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88A6A" w14:textId="77777777" w:rsidR="00CC1850" w:rsidRDefault="00CC1850" w:rsidP="000C25F8">
      <w:r>
        <w:separator/>
      </w:r>
    </w:p>
  </w:endnote>
  <w:endnote w:type="continuationSeparator" w:id="0">
    <w:p w14:paraId="3A973DE9" w14:textId="77777777" w:rsidR="00CC1850" w:rsidRDefault="00CC1850" w:rsidP="000C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2A515" w14:textId="77777777" w:rsidR="001C77D3" w:rsidRDefault="000C25F8" w:rsidP="001C77D3">
    <w:pPr>
      <w:pStyle w:val="Footer"/>
    </w:pPr>
    <w:r>
      <w:t>IRB#</w:t>
    </w:r>
    <w:r w:rsidR="003C333A">
      <w:t>1950965-1</w:t>
    </w:r>
  </w:p>
  <w:p w14:paraId="7F89868B" w14:textId="77777777" w:rsidR="001C77D3" w:rsidRDefault="001C77D3" w:rsidP="001C77D3">
    <w:pPr>
      <w:pStyle w:val="Footer"/>
      <w:jc w:val="right"/>
    </w:pPr>
    <w:r>
      <w:t>Dr. Arianna Gard</w:t>
    </w:r>
  </w:p>
  <w:p w14:paraId="78B5AD94" w14:textId="3EF5107F" w:rsidR="000C25F8" w:rsidRDefault="001C77D3" w:rsidP="001C77D3">
    <w:pPr>
      <w:pStyle w:val="Footer"/>
      <w:jc w:val="right"/>
    </w:pPr>
    <w:r>
      <w:t>University of Maryland, College Park</w:t>
    </w:r>
    <w:r w:rsidR="000C25F8">
      <w:t xml:space="preserve"> </w:t>
    </w:r>
    <w:r>
      <w:t xml:space="preserve">                                </w:t>
    </w:r>
  </w:p>
  <w:p w14:paraId="6CD0F535" w14:textId="77777777" w:rsidR="000C25F8" w:rsidRDefault="000C2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8BBDB" w14:textId="77777777" w:rsidR="00CC1850" w:rsidRDefault="00CC1850" w:rsidP="000C25F8">
      <w:r>
        <w:separator/>
      </w:r>
    </w:p>
  </w:footnote>
  <w:footnote w:type="continuationSeparator" w:id="0">
    <w:p w14:paraId="48B3BD01" w14:textId="77777777" w:rsidR="00CC1850" w:rsidRDefault="00CC1850" w:rsidP="000C2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36"/>
    <w:rsid w:val="00080348"/>
    <w:rsid w:val="000C25F8"/>
    <w:rsid w:val="00127A06"/>
    <w:rsid w:val="001A05E1"/>
    <w:rsid w:val="001B009D"/>
    <w:rsid w:val="001C77D3"/>
    <w:rsid w:val="002B65D3"/>
    <w:rsid w:val="00396862"/>
    <w:rsid w:val="003C333A"/>
    <w:rsid w:val="003C3658"/>
    <w:rsid w:val="00460DCD"/>
    <w:rsid w:val="00472DE9"/>
    <w:rsid w:val="00474C51"/>
    <w:rsid w:val="00481CA8"/>
    <w:rsid w:val="00523BB7"/>
    <w:rsid w:val="007A3B1A"/>
    <w:rsid w:val="007F3558"/>
    <w:rsid w:val="00884E11"/>
    <w:rsid w:val="008B6E82"/>
    <w:rsid w:val="008C2B66"/>
    <w:rsid w:val="00964C17"/>
    <w:rsid w:val="009B62B0"/>
    <w:rsid w:val="009E5519"/>
    <w:rsid w:val="00AD5BEF"/>
    <w:rsid w:val="00B12D36"/>
    <w:rsid w:val="00B34ACC"/>
    <w:rsid w:val="00C80E8A"/>
    <w:rsid w:val="00CB64C5"/>
    <w:rsid w:val="00CC1850"/>
    <w:rsid w:val="00D0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3F589"/>
  <w15:chartTrackingRefBased/>
  <w15:docId w15:val="{6B77481A-F506-471B-9E93-EA9D363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2D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25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5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25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5F8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80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ps.dc.gov/sites/default/files/dc/sites/dcps/publication/attachments/Community_Service_FAQs_for_Students_and_Families_FINAL_English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rdlab@umd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rdlab@umd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dcps.dc.gov/page/community-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Leigh Wilds</dc:creator>
  <cp:keywords/>
  <dc:description/>
  <cp:lastModifiedBy>Taylor Leigh Wilds</cp:lastModifiedBy>
  <cp:revision>14</cp:revision>
  <dcterms:created xsi:type="dcterms:W3CDTF">2022-06-28T17:33:00Z</dcterms:created>
  <dcterms:modified xsi:type="dcterms:W3CDTF">2022-08-23T15:34:00Z</dcterms:modified>
</cp:coreProperties>
</file>